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93" w:rsidRDefault="002A5D2E">
      <w:r>
        <w:rPr>
          <w:noProof/>
          <w:lang w:eastAsia="ru-RU"/>
        </w:rPr>
        <w:drawing>
          <wp:inline distT="0" distB="0" distL="0" distR="0">
            <wp:extent cx="5667375" cy="8832763"/>
            <wp:effectExtent l="0" t="0" r="0" b="6985"/>
            <wp:docPr id="1" name="Рисунок 1" descr="C:\Users\МДОУ-Василек\Pictures\2021-03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-Василек\Pictures\2021-03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598" cy="883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2E" w:rsidRDefault="002A5D2E"/>
    <w:p w:rsidR="002A5D2E" w:rsidRDefault="002A5D2E"/>
    <w:p w:rsidR="002A5D2E" w:rsidRPr="002A5D2E" w:rsidRDefault="002A5D2E" w:rsidP="002A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2A5D2E">
        <w:rPr>
          <w:rFonts w:ascii="Times New Roman" w:eastAsia="Times New Roman" w:hAnsi="Times New Roman" w:cs="Times New Roman"/>
          <w:sz w:val="36"/>
          <w:lang w:eastAsia="ru-RU"/>
        </w:rPr>
        <w:t>Содержание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развития на 2016-2020 </w:t>
      </w:r>
      <w:proofErr w:type="spellStart"/>
      <w:proofErr w:type="gramStart"/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 …………………3                    </w:t>
      </w: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текущего состояния ДОУ……….………,,……… .. ……...5</w:t>
      </w: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Концептуальная модель развития ДОУ………..……………………………14</w:t>
      </w: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стратегических изменений…….…………………..15</w:t>
      </w: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реализации программы……… ………..…………17</w:t>
      </w: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обеспечение………………..…… ………………………………..22</w:t>
      </w: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развития….…………………………….22</w:t>
      </w: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Программы развития………………………………..23</w:t>
      </w: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Паспорт программы развития на 2016-2020 гг.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9"/>
        <w:gridCol w:w="6724"/>
      </w:tblGrid>
      <w:tr w:rsidR="002A5D2E" w:rsidRPr="002A5D2E" w:rsidTr="00855C80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Программа развития Васильевского МДОУ на 2016-2020г.</w:t>
            </w:r>
          </w:p>
        </w:tc>
      </w:tr>
      <w:tr w:rsidR="002A5D2E" w:rsidRPr="002A5D2E" w:rsidTr="00855C80">
        <w:trPr>
          <w:trHeight w:val="44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Основания для разработки программы, нормативные документы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Федеральный закон от 21.12.2012г. № 273-ФЗ "Об образовании в Российской Федерации" </w:t>
            </w:r>
          </w:p>
          <w:p w:rsidR="002A5D2E" w:rsidRPr="002A5D2E" w:rsidRDefault="002A5D2E" w:rsidP="002A5D2E">
            <w:pPr>
              <w:numPr>
                <w:ilvl w:val="0"/>
                <w:numId w:val="2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Приказ Министерства образования и науки Российской федерации  от 17 октября 2013г. № 1155 « Об утверждении федерального государственного образовательного стандарта дошкольного образования».</w:t>
            </w:r>
          </w:p>
          <w:p w:rsidR="002A5D2E" w:rsidRPr="002A5D2E" w:rsidRDefault="002A5D2E" w:rsidP="002A5D2E">
            <w:pPr>
              <w:numPr>
                <w:ilvl w:val="0"/>
                <w:numId w:val="2"/>
              </w:numPr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2A5D2E" w:rsidRPr="002A5D2E" w:rsidRDefault="002A5D2E" w:rsidP="002A5D2E">
            <w:pPr>
              <w:numPr>
                <w:ilvl w:val="0"/>
                <w:numId w:val="2"/>
              </w:numPr>
              <w:spacing w:before="100" w:after="100" w:line="240" w:lineRule="auto"/>
              <w:ind w:left="317" w:hanging="141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</w:tr>
      <w:tr w:rsidR="002A5D2E" w:rsidRPr="002A5D2E" w:rsidTr="00855C80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Заведующий и коллектив педагогических работников  ДОУ  </w:t>
            </w:r>
          </w:p>
        </w:tc>
      </w:tr>
      <w:tr w:rsidR="002A5D2E" w:rsidRPr="002A5D2E" w:rsidTr="00855C80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 исполнители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Администрация 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Педагогический коллектив ДОУ</w:t>
            </w:r>
          </w:p>
        </w:tc>
      </w:tr>
      <w:tr w:rsidR="002A5D2E" w:rsidRPr="002A5D2E" w:rsidTr="00855C80">
        <w:trPr>
          <w:trHeight w:val="9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 выполнения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 реализуется в период  с 2016г. по 2020г.</w:t>
            </w:r>
          </w:p>
          <w:p w:rsidR="002A5D2E" w:rsidRPr="002A5D2E" w:rsidRDefault="002A5D2E" w:rsidP="002A5D2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этап  - Организационно-аналитический – 2016г.</w:t>
            </w: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и оценка состояния развития ДОУ, определение приоритетов и разработка содержания Программы развития ДОУ;</w:t>
            </w:r>
          </w:p>
          <w:p w:rsidR="002A5D2E" w:rsidRPr="002A5D2E" w:rsidRDefault="002A5D2E" w:rsidP="002A5D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 этап – Формирующий – 2017-2018г.г. </w:t>
            </w: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Совершенствование  компонентов 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воспитательно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-образовательного процесса в соответствии  с ФГОС;</w:t>
            </w:r>
          </w:p>
          <w:p w:rsidR="002A5D2E" w:rsidRPr="002A5D2E" w:rsidRDefault="002A5D2E" w:rsidP="002A5D2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этап – Обобщающий –  2019-2020г.</w:t>
            </w: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Обобщение результатов внедрения Программы развития, в соответствии с требованиями  новой государственной политики.</w:t>
            </w: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2E" w:rsidRPr="002A5D2E" w:rsidRDefault="002A5D2E" w:rsidP="002A5D2E">
            <w:pPr>
              <w:spacing w:after="0" w:line="312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Назначение программы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6"/>
              </w:numPr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МДОУ за предыдущий период</w:t>
            </w:r>
          </w:p>
          <w:p w:rsidR="002A5D2E" w:rsidRPr="002A5D2E" w:rsidRDefault="002A5D2E" w:rsidP="002A5D2E">
            <w:pPr>
              <w:numPr>
                <w:ilvl w:val="0"/>
                <w:numId w:val="6"/>
              </w:numPr>
              <w:spacing w:after="0" w:line="240" w:lineRule="auto"/>
              <w:ind w:left="317" w:right="188" w:hanging="14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В Программе развития  отражены тенденции изменений, охарактеризованы главные направления обновления содержания образования и организации воспитания, направленные на повышение качества образования, управление дошкольным учреждением на основе развития общественного управления. </w:t>
            </w:r>
          </w:p>
        </w:tc>
      </w:tr>
      <w:tr w:rsidR="002A5D2E" w:rsidRPr="002A5D2E" w:rsidTr="00855C80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2E" w:rsidRPr="002A5D2E" w:rsidRDefault="002A5D2E" w:rsidP="002A5D2E">
            <w:pPr>
              <w:spacing w:after="0" w:line="312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Проблема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numPr>
                <w:ilvl w:val="0"/>
                <w:numId w:val="7"/>
              </w:numPr>
              <w:spacing w:after="0" w:line="240" w:lineRule="auto"/>
              <w:ind w:left="317" w:right="188" w:hanging="5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Ухудшение здоровья поступающих в детский сад детей, отрицательно сказывается на получении ими качественного образования; </w:t>
            </w:r>
          </w:p>
          <w:p w:rsidR="002A5D2E" w:rsidRPr="002A5D2E" w:rsidRDefault="002A5D2E" w:rsidP="002A5D2E">
            <w:pPr>
              <w:numPr>
                <w:ilvl w:val="0"/>
                <w:numId w:val="7"/>
              </w:numPr>
              <w:spacing w:after="0" w:line="240" w:lineRule="auto"/>
              <w:ind w:left="317" w:right="188" w:hanging="5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lastRenderedPageBreak/>
              <w:t>Недостаточное использование педагогами современных, развивающих методов и технологии в образовательной деятельности;</w:t>
            </w:r>
          </w:p>
          <w:p w:rsidR="002A5D2E" w:rsidRPr="002A5D2E" w:rsidRDefault="002A5D2E" w:rsidP="002A5D2E">
            <w:pPr>
              <w:numPr>
                <w:ilvl w:val="0"/>
                <w:numId w:val="7"/>
              </w:numPr>
              <w:spacing w:after="0" w:line="240" w:lineRule="auto"/>
              <w:ind w:left="317" w:right="188" w:hanging="5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Неоднородный контингент родителей, имеющий различные цели и ценности</w:t>
            </w:r>
          </w:p>
          <w:p w:rsidR="002A5D2E" w:rsidRPr="002A5D2E" w:rsidRDefault="002A5D2E" w:rsidP="002A5D2E">
            <w:pPr>
              <w:numPr>
                <w:ilvl w:val="0"/>
                <w:numId w:val="7"/>
              </w:numPr>
              <w:tabs>
                <w:tab w:val="left" w:pos="409"/>
              </w:tabs>
              <w:spacing w:after="0" w:line="240" w:lineRule="auto"/>
              <w:ind w:left="267" w:right="188" w:hanging="5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Недостаточная готовность и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включённость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родителей в управление качеством образования детей через общественно - государственные формы управления;</w:t>
            </w:r>
          </w:p>
          <w:p w:rsidR="002A5D2E" w:rsidRPr="002A5D2E" w:rsidRDefault="002A5D2E" w:rsidP="002A5D2E">
            <w:pPr>
              <w:numPr>
                <w:ilvl w:val="0"/>
                <w:numId w:val="7"/>
              </w:numPr>
              <w:spacing w:after="0" w:line="240" w:lineRule="auto"/>
              <w:ind w:left="317" w:right="188" w:hanging="5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Недостаточная оснащенность техническими средствами обучения, развивающей образовательной среды и спортивным инвентарем в группах;</w:t>
            </w:r>
          </w:p>
          <w:p w:rsidR="002A5D2E" w:rsidRPr="002A5D2E" w:rsidRDefault="002A5D2E" w:rsidP="002A5D2E">
            <w:pPr>
              <w:numPr>
                <w:ilvl w:val="0"/>
                <w:numId w:val="7"/>
              </w:numPr>
              <w:spacing w:after="0" w:line="240" w:lineRule="auto"/>
              <w:ind w:left="317" w:right="188" w:hanging="5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Отсутствие сферы дополнительных образовательных услуг.</w:t>
            </w:r>
          </w:p>
        </w:tc>
      </w:tr>
      <w:tr w:rsidR="002A5D2E" w:rsidRPr="002A5D2E" w:rsidTr="00855C80">
        <w:trPr>
          <w:trHeight w:val="5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Цель</w:t>
            </w: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Создать условия для повышения качества образовательной деятельности, максимально обеспечивающей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здоровьесбережение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развитие и саморазвитие воспитанников как основы успешного продолжения образования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23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Задачи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numPr>
                <w:ilvl w:val="0"/>
                <w:numId w:val="8"/>
              </w:numPr>
              <w:tabs>
                <w:tab w:val="left" w:pos="48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качества предоставляемых  образовательных услуг с учетом возрастных и индивидуальных особенностей детей;</w:t>
            </w:r>
          </w:p>
          <w:p w:rsidR="002A5D2E" w:rsidRPr="002A5D2E" w:rsidRDefault="002A5D2E" w:rsidP="002A5D2E">
            <w:pPr>
              <w:numPr>
                <w:ilvl w:val="0"/>
                <w:numId w:val="8"/>
              </w:numPr>
              <w:tabs>
                <w:tab w:val="left" w:pos="480"/>
              </w:tabs>
              <w:spacing w:after="0" w:line="240" w:lineRule="auto"/>
              <w:ind w:left="48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 условий для сохранения и укрепления физического и психического здоровья детей.</w:t>
            </w:r>
          </w:p>
          <w:p w:rsidR="002A5D2E" w:rsidRPr="002A5D2E" w:rsidRDefault="002A5D2E" w:rsidP="002A5D2E">
            <w:pPr>
              <w:numPr>
                <w:ilvl w:val="0"/>
                <w:numId w:val="8"/>
              </w:numPr>
              <w:tabs>
                <w:tab w:val="left" w:pos="480"/>
              </w:tabs>
              <w:spacing w:after="0" w:line="240" w:lineRule="auto"/>
              <w:ind w:left="48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 совместной деятельность детей и родителей для развития творческих способностей и укрепления связи дошкольного учреждения с семьей.</w:t>
            </w:r>
            <w:r w:rsidRPr="002A5D2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2A5D2E" w:rsidRPr="002A5D2E" w:rsidTr="00855C80">
        <w:trPr>
          <w:trHeight w:val="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Финансовое обеспечение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numPr>
                <w:ilvl w:val="0"/>
                <w:numId w:val="9"/>
              </w:numPr>
              <w:tabs>
                <w:tab w:val="left" w:pos="317"/>
                <w:tab w:val="left" w:pos="720"/>
              </w:tabs>
              <w:spacing w:before="100" w:after="10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Эффективное использование бюджетных  средств</w:t>
            </w:r>
          </w:p>
          <w:p w:rsidR="002A5D2E" w:rsidRPr="002A5D2E" w:rsidRDefault="002A5D2E" w:rsidP="002A5D2E">
            <w:pPr>
              <w:spacing w:before="100" w:after="10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6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D2E" w:rsidRPr="002A5D2E" w:rsidRDefault="002A5D2E" w:rsidP="002A5D2E">
            <w:pPr>
              <w:spacing w:after="0" w:line="312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Ожидаемые результаты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сохранение и развитие образовательной системы, сложившейся в ДОУ;</w:t>
            </w:r>
          </w:p>
          <w:p w:rsidR="002A5D2E" w:rsidRPr="002A5D2E" w:rsidRDefault="002A5D2E" w:rsidP="002A5D2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рост личностных достижений всех участников образовательной деятельности;</w:t>
            </w:r>
          </w:p>
          <w:p w:rsidR="002A5D2E" w:rsidRPr="002A5D2E" w:rsidRDefault="002A5D2E" w:rsidP="002A5D2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удовлетворенность родителей (законных представителей) качеством образовательных услуг</w:t>
            </w:r>
          </w:p>
          <w:p w:rsidR="002A5D2E" w:rsidRPr="002A5D2E" w:rsidRDefault="002A5D2E" w:rsidP="002A5D2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сокращение количества заболеваний детей на 5%</w:t>
            </w:r>
          </w:p>
          <w:p w:rsidR="002A5D2E" w:rsidRPr="002A5D2E" w:rsidRDefault="002A5D2E" w:rsidP="002A5D2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числа родителей участвующих  в образовательной  деятельности;</w:t>
            </w:r>
          </w:p>
          <w:p w:rsidR="002A5D2E" w:rsidRPr="002A5D2E" w:rsidRDefault="002A5D2E" w:rsidP="002A5D2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плодотворная работа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Дизайн-студии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«Семья талантов»</w:t>
            </w:r>
          </w:p>
          <w:p w:rsidR="002A5D2E" w:rsidRPr="002A5D2E" w:rsidRDefault="002A5D2E" w:rsidP="002A5D2E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профессиональной компетентности в сфере общения с родителями воспитанников дошкольного образовательного учреждения.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Характеристика образовательного учреждения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3"/>
        <w:gridCol w:w="5270"/>
      </w:tblGrid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Полное наименование учреждения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Васильевское  муниципальное дошкольное образовательное учреждение (далее – Учреждение)</w:t>
            </w: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Дата создания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Введено в эксплуатацию в  1981 году.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Построен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типовому проекту. Принадлежал совхозу «Васильевский». В 2000 году дошкольное учреждение передано в муниципальную собственность. С 16 февраля 2015 года изменено наименование Учреждения на Васильевское муниципальное  дошкольное образовательное учреждение (Васильевское МДОУ).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Учредитель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образование «Шуйский муниципальный район».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Права юридического лица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Свидетельство о постановке на учет юридического лица в налоговом органе серия 37 № 001701977 с присвоением ИНН/КПП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Юридический адрес (место осуществления образовательной деятельности):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155926, Ивановская область, Шуйский район, с. Васильевское, ул. Фрунзе, д. 14.</w:t>
            </w:r>
            <w:proofErr w:type="gramEnd"/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Контактная информация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Заведующий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Васильевским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МДОУ – Солдатова Елена Геннадьевна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Главный бухгалтер —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Клюхина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Ольга Сергеевна.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Телефон: 8(49351) 34175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history="1">
              <w:r w:rsidRPr="002A5D2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https://portal.iv-edu.ru/dep/mouoshuyarn/vasilevsk_mbdou</w:t>
              </w:r>
            </w:hyperlink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mail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vasilek37@list.ru</w:t>
            </w: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Серия 37Л01 №0000866, дата выдачи: 27.05.2015г. Срок окончания действия: бессрочно, выдана Департаментом образования Ивановской области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Устав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Утвержден постановлением администрации Шуйского муниципального района от 03.02.2015г. № 66-п.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Режим работы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Пятидневной рабочая неделя -  с 7.00 до 19.00; Выходные дни — суббота, воскресенье, дополнительные выходные, праздничные дни устанавливаются в соответствии с действующим законодательством РФ.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Структура и количество групп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ДОУ функционирует 4 группы для детей: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1,5 - 3 летнего возраста -1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3-4 летнего возраста -1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4-5 летнего возраста -1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5-7 летнего возраста - 1</w:t>
            </w: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мест и воспитанников, наполняемость групп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списочный состав составляет 86 ребенка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младшая группа  – 18 человек,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младшая группа – 18 человек,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Средняя группа  – 25 человека,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 группа  – 25человек</w:t>
            </w: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Образовательная деятельность в учреждении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Образовательная деятельность в учреждении осуществляется на основании требований, предъявляемых Федеральным государственным образовательным стандартом дошкольного образования и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соответствующими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действующими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СанПин</w:t>
            </w:r>
            <w:proofErr w:type="spellEnd"/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Образовательный ценз педагогов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Васильевском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МДОУ работают 7 педагогов. Все педагоги имеют первую квалификационную категорию, 6 педагогов имеют высшее образование, 1 педагог среднее профессиональное</w:t>
            </w:r>
          </w:p>
        </w:tc>
      </w:tr>
      <w:tr w:rsidR="002A5D2E" w:rsidRPr="002A5D2E" w:rsidTr="00855C80">
        <w:trPr>
          <w:trHeight w:val="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работе с детьми привлечены специалисты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музыкальные руководители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учитель-логопед</w:t>
            </w:r>
          </w:p>
        </w:tc>
      </w:tr>
    </w:tbl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i/>
          <w:sz w:val="24"/>
          <w:lang w:eastAsia="ru-RU"/>
        </w:rPr>
        <w:t>Управление ДОУ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   Учреждение является юридическим лицом, имеет обособленное имущество, самостоятельный баланс, лицевые счета, открытые в установленном порядке для учета операций по исполнению расходов, печать со своим полным и сокращенным наименованием.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  Органами управления  являются заведующий, в </w:t>
      </w: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компетенцию</w:t>
      </w:r>
      <w:proofErr w:type="gram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которой относятся вопросы осуществления текущего руководства деятельности образовательного учреждения, педагогический совет, общее собрание трудового коллектива, управляющий совет.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  Отношения между ДОУ, Учредителем и Управлением образования администрации Шуйского муниципального района определяются действующим законодательством РФ, нормативно-правовыми документами органов государственной власти и местного самоуправления и Уставом ДОУ.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  Отношения ДОУ с родителями (законными представителями) воспитанников регулируются в порядке, установленном Федеральным законом «Об образовании в Российской Федерации»</w:t>
      </w: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Уставом и договором.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  Локальные нормативные акты определяют уровень взаимоотношений всех субъектов образовательной  деятельности: дети - родители - педагоги. 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Структура и механизм управления дошкольного учреждения определяет его стабильное функционирование. 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i/>
          <w:sz w:val="24"/>
          <w:lang w:eastAsia="ru-RU"/>
        </w:rPr>
        <w:t>Кадровый состав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ДОУ укомплектовано педагогическими кадрами на 100%. Педагогический коллектив стабилен по составу. 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Организационная структура управления Васильевского МДОУ линейно-функциональная, где каждый сотрудник руководствуется персональной должностной инструкцией и функциональными обязанностями</w:t>
      </w:r>
      <w:proofErr w:type="gram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Совместно с профсоюзным комитетом разработана система по стимулированию и мотивации педагогической деятельности.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коллективе 9 педагогов, из них 7 – воспитателей, 1– музыкальный руководитель, 1 – учитель-логопед.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300"/>
        <w:gridCol w:w="1334"/>
        <w:gridCol w:w="1567"/>
        <w:gridCol w:w="1238"/>
        <w:gridCol w:w="1368"/>
        <w:gridCol w:w="1230"/>
      </w:tblGrid>
      <w:tr w:rsidR="002A5D2E" w:rsidRPr="002A5D2E" w:rsidTr="00855C80">
        <w:trPr>
          <w:trHeight w:val="23"/>
        </w:trPr>
        <w:tc>
          <w:tcPr>
            <w:tcW w:w="2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педагогов</w:t>
            </w:r>
          </w:p>
        </w:tc>
        <w:tc>
          <w:tcPr>
            <w:tcW w:w="2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3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категория</w:t>
            </w:r>
          </w:p>
        </w:tc>
      </w:tr>
      <w:tr w:rsidR="002A5D2E" w:rsidRPr="002A5D2E" w:rsidTr="00855C80">
        <w:trPr>
          <w:trHeight w:val="2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высшее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Среднее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профессион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Вторая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первая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высшая</w:t>
            </w:r>
          </w:p>
        </w:tc>
      </w:tr>
      <w:tr w:rsidR="002A5D2E" w:rsidRPr="002A5D2E" w:rsidTr="00855C80">
        <w:trPr>
          <w:trHeight w:val="2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A5D2E" w:rsidRPr="002A5D2E" w:rsidTr="00855C80">
        <w:trPr>
          <w:trHeight w:val="23"/>
        </w:trPr>
        <w:tc>
          <w:tcPr>
            <w:tcW w:w="2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5630"/>
      </w:tblGrid>
      <w:tr w:rsidR="002A5D2E" w:rsidRPr="002A5D2E" w:rsidTr="00855C80">
        <w:trPr>
          <w:trHeight w:val="23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Стаж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педагогов ДОУ</w:t>
            </w:r>
          </w:p>
        </w:tc>
      </w:tr>
      <w:tr w:rsidR="002A5D2E" w:rsidRPr="002A5D2E" w:rsidTr="00855C80">
        <w:trPr>
          <w:trHeight w:val="23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3-х лет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2A5D2E" w:rsidRPr="002A5D2E" w:rsidTr="00855C80">
        <w:trPr>
          <w:trHeight w:val="23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3 до 5 лет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2A5D2E" w:rsidRPr="002A5D2E" w:rsidTr="00855C80">
        <w:trPr>
          <w:trHeight w:val="23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5 до 10 лет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</w:tr>
      <w:tr w:rsidR="002A5D2E" w:rsidRPr="002A5D2E" w:rsidTr="00855C80">
        <w:trPr>
          <w:trHeight w:val="23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15 до 20 лет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2A5D2E" w:rsidRPr="002A5D2E" w:rsidTr="00855C80">
        <w:trPr>
          <w:trHeight w:val="23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20 лет</w:t>
            </w:r>
          </w:p>
        </w:tc>
        <w:tc>
          <w:tcPr>
            <w:tcW w:w="5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</w:tbl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Педагоги детского сада постоянно повышают свой профессиональный уровень. Занимаются самообразованием, посещают районные методические объединения, курсы повышения квалификации (согласно графику повышения квалификации). Все педагоги прошли профессиональную переподготовку в Шуйском филиале ИВГУ «Пути и средства реализации основной общеобразовательной программы в системе дошкольного образования в соответствии с ФГОС».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Оздоровительная работа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Здоровьесберегающая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направленность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воспитательно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-образовательной деятельности обеспечивает сохранение и укрепление здоровья, формирование физической культуры детей и определяет общую направленность процессов реализации и освоения Образовательной программы ДОУ. Одно из основных направлений </w:t>
      </w: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нашего</w:t>
      </w:r>
      <w:proofErr w:type="gram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ДОУ - создание комфортной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здоровьесберегающей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среды в ДОУ совместно с родителями воспитанников. В ДОУ регулярно проводится мониторинг состояния здоровья воспитанников, что важно для своевременного выявления отклонений в их здоровье. Для всех возрастных групп составлен режим дня с учетом возрастных особенностей детей и специфики сезона  (на теплый и холодный период года). Так же предусмотрены изменения в режиме на холодный период года и индивидуальный режим для детей после перенесенного заболевания.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Для занятий с детьми в зале имеется необходимое современное оборудование. В группах созданы спортивные уголки. В реализации физкультурных занятий педагоги ДОУ используют индивидуальный подход к детям, следят за самочувствием каждого ребенка, стремятся пробудить у детей интерес к занятиям, используют игровые образы.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В течение года систематически проводятся мероприятия, направленные на укрепление и сохранение здоровья детей: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утренняя гимнастика;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- 3 </w:t>
      </w: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физкультурных</w:t>
      </w:r>
      <w:proofErr w:type="gram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занятия (2 в зале и 1 на улице);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активный отдых;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воздушные и солнечные ванны;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спортивные праздники, развлечения, дни здоровья.</w:t>
      </w:r>
    </w:p>
    <w:p w:rsidR="002A5D2E" w:rsidRPr="002A5D2E" w:rsidRDefault="002A5D2E" w:rsidP="002A5D2E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Результаты диагностики уровня физического развития детей выявили положительную динамику:</w:t>
      </w:r>
    </w:p>
    <w:p w:rsidR="002A5D2E" w:rsidRPr="002A5D2E" w:rsidRDefault="002A5D2E" w:rsidP="002A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Уровень физического развития воспитанников Васильевского МДОУ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1409"/>
        <w:gridCol w:w="906"/>
        <w:gridCol w:w="1409"/>
        <w:gridCol w:w="962"/>
        <w:gridCol w:w="1408"/>
        <w:gridCol w:w="1169"/>
      </w:tblGrid>
      <w:tr w:rsidR="002A5D2E" w:rsidRPr="002A5D2E" w:rsidTr="00855C80">
        <w:trPr>
          <w:trHeight w:val="42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Уровень физического развития</w:t>
            </w:r>
          </w:p>
        </w:tc>
      </w:tr>
      <w:tr w:rsidR="002A5D2E" w:rsidRPr="002A5D2E" w:rsidTr="00855C80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Высокий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Средний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Низкий</w:t>
            </w:r>
          </w:p>
        </w:tc>
      </w:tr>
      <w:tr w:rsidR="002A5D2E" w:rsidRPr="002A5D2E" w:rsidTr="00855C80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</w:tr>
      <w:tr w:rsidR="002A5D2E" w:rsidRPr="002A5D2E" w:rsidTr="00855C80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Начало года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(всего обследовано детей 86)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3,5%</w:t>
            </w:r>
          </w:p>
        </w:tc>
      </w:tr>
      <w:tr w:rsidR="002A5D2E" w:rsidRPr="002A5D2E" w:rsidTr="00855C80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Конец года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(всего обследовано детей 86)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3,5%</w:t>
            </w:r>
          </w:p>
        </w:tc>
      </w:tr>
    </w:tbl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Медицинское обслуживание воспитанников ДОУ осуществляется медицинской сестрой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ВасильевскогоФАПа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ОБУЗ «Шуйская центральная районная больница»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Медсестрой  проводятся профилактические мероприятия.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осмотр детей во время утреннего приема;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антропометрические замеры;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анализ заболеваемости 1 раз  месяц, в квартал,  раз в год;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ежемесячное подведение итогов посещаемости детей;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- лечебно-профилактические мероприятия в ДОУ: витаминотерапия, полоскание горла кипяченой водой,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кварцевание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>, в зимний период – фитонциды.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Ежегодно проводятся углубленные осмотры детей врачами – специалистами (диспансеризация)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Анализ заболеваемости за 2013-2015г.г.</w:t>
      </w:r>
    </w:p>
    <w:tbl>
      <w:tblPr>
        <w:tblW w:w="0" w:type="auto"/>
        <w:tblInd w:w="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1464"/>
        <w:gridCol w:w="1287"/>
        <w:gridCol w:w="1904"/>
      </w:tblGrid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2013г.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2015г.</w:t>
            </w:r>
          </w:p>
        </w:tc>
      </w:tr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Простудная заболеваемость, д/дни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</w:t>
            </w:r>
          </w:p>
        </w:tc>
      </w:tr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Инфекционная заболеваемость, д/дни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Прочая заболеваемость, д/дни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</w:t>
            </w:r>
          </w:p>
        </w:tc>
      </w:tr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Травмы, д/дни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Простудная заболеваемость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% от общей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%детей с хроническими заболеваниями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2A5D2E" w:rsidRPr="002A5D2E" w:rsidTr="00855C80">
        <w:trPr>
          <w:trHeight w:val="1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детей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</w:t>
            </w:r>
          </w:p>
        </w:tc>
      </w:tr>
    </w:tbl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Среднее  количество дней, пропущенных по болезни в расчете на 1ребенка в год (в динамике за 3 года):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337"/>
        <w:gridCol w:w="2337"/>
        <w:gridCol w:w="2396"/>
      </w:tblGrid>
      <w:tr w:rsidR="002A5D2E" w:rsidRPr="002A5D2E" w:rsidTr="00855C80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</w:p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детей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</w:t>
            </w:r>
          </w:p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Пропущено одним ребенком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Пропущено одним ребенком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Пропущено одним ребенком</w:t>
            </w:r>
          </w:p>
        </w:tc>
      </w:tr>
      <w:tr w:rsidR="002A5D2E" w:rsidRPr="002A5D2E" w:rsidTr="00855C80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13,3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15,1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2A5D2E" w:rsidRPr="002A5D2E" w:rsidRDefault="002A5D2E" w:rsidP="002A5D2E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17,0</w:t>
            </w:r>
          </w:p>
        </w:tc>
      </w:tr>
    </w:tbl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Условия окружающей социальной и природной среды существенно повышают риск возникновения заболеваний детей, что и показывают таблицы. По данным направлениям не наблюдается улучшений на протяжении последних трех лет. Это связано с неблагоприятной эпидемиологической ситуацией, а также с поступлением в ДОУ детей с III и IV группой здоровья, что также влияет на показатели заболеваемости.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Анализ состояния здоровья и физического развития воспитанников выявил и отрицательные моменты: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- недостаточная работа воспитателей по формированию двигательной активности детей  на занятиях и во время прогулок;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-недостаточная материально-техническая оснащенность спортивным инвентарем в группах.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Образовательная деятельность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Образовательная программа дошкольного образования Васильевского МДОУ (далее – Программа) разработана в соответствии с основными нормативно-правовыми документами по дошкольному воспитанию: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закон от 29.12.2012  № 273-ФЗ  «Об образовании в Российской Федерации»;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</w:t>
      </w:r>
      <w:r w:rsidRPr="002A5D2E">
        <w:rPr>
          <w:rFonts w:ascii="Times New Roman" w:eastAsia="Times New Roman" w:hAnsi="Times New Roman" w:cs="Times New Roman"/>
          <w:sz w:val="24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 </w:t>
      </w:r>
      <w:r w:rsidRPr="002A5D2E">
        <w:rPr>
          <w:rFonts w:ascii="Times New Roman" w:eastAsia="Times New Roman" w:hAnsi="Times New Roman" w:cs="Times New Roman"/>
          <w:sz w:val="24"/>
          <w:lang w:eastAsia="ru-RU"/>
        </w:rPr>
        <w:t>от 15 мая 2013 года №26  «Об утверждении САНПИН» 2.4.3049-13).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Программа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Одним из главных показателей работы дошкольного учреждения является качественная подготовка детей  к обучению в школе. В рамках преемственности оформлен договор по взаимодействию с МОУ </w:t>
      </w: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Васильевская</w:t>
      </w:r>
      <w:proofErr w:type="gram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СШ. Благодаря этому не теряется связь с выпускниками и их родителями.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i/>
          <w:sz w:val="24"/>
          <w:lang w:eastAsia="ru-RU"/>
        </w:rPr>
        <w:t>Работа с семьей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Педагогический коллектив строит свою работу по воспитанию детей в тесном контакте с семьёй. Педагоги убеждены в том, что основное воздействие на развитие ребёнка всегда будет оказывать не образовательное учреждение, а прежде всего родители, семья.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 </w:t>
      </w:r>
    </w:p>
    <w:p w:rsidR="002A5D2E" w:rsidRPr="002A5D2E" w:rsidRDefault="002A5D2E" w:rsidP="002A5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ДОУ)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Анализ состояния взаимодействия с семьями воспитанников  выявил и отрицательные моменты: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 Недостаточная  заинтересованность и уровень компетентности родителей в вопросах ведения  здорового образа жизни и низкий уровень активной жизненной позиции;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родительских собраний недостаточно дифференцированно;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 Недостаточное количество родителей вовлечено в работу ДОУ.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Взаимодействие с социальными институтами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Дошкольное учреждение имеет тесные контакты с культурными центрами, социальными институтами. В частности ДОУ активно сотрудничает с Культурным Центром села </w:t>
      </w:r>
      <w:proofErr w:type="gram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Васильевское</w:t>
      </w:r>
      <w:proofErr w:type="gram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(библиотекой, музеем, домом ремесел), школой, ФАП. Сотрудничество с ними позволяет успешно ориентироваться в новых требованиях, предъявляемых к дошкольному образованию, своевременно корректировать свою деятельность в зависимости от достижений психолого-педагогической науки и требований социума. Обогащению эмоциональных впечатлений, эстетических переживаний. 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Материально-техническая база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Здание имеет два этажа, подвальное помещение, центральное отопление, канализацию, сантехническое оборудование в удовлетворительном  состоянии.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Содержание всех пространственных зон предметно-развивающей среды ДОУ соответствует основной задаче – всестороннему развитию ребенка: развитию его мотивационной сферы, интеллектуальных и творческих сил, качеств личности.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За каждым помещением детского сада закреплен ответственный сотрудник, который следит за соблюдением санитарных норм, техники безопасности. Педагоги ДОУ активно занимаются пополнением предметно-развивающей среды – изготовлением игр, пособий, практических материалов для работы с детьми.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Администрация детского сада следит за своевременным пополнением предметно-развивающей среды новыми игрушками и пособиями, в соответствии с возрастными и индивидуальными особенностями детей и современными разработками в индустрии развивающих игрушек. 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835"/>
        <w:gridCol w:w="4819"/>
      </w:tblGrid>
      <w:tr w:rsidR="002A5D2E" w:rsidRPr="002A5D2E" w:rsidTr="00855C80">
        <w:trPr>
          <w:trHeight w:val="31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Вид 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Основное  предназначение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Оснащение </w:t>
            </w:r>
          </w:p>
        </w:tc>
      </w:tr>
      <w:tr w:rsidR="002A5D2E" w:rsidRPr="002A5D2E" w:rsidTr="00855C80">
        <w:trPr>
          <w:trHeight w:val="299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Предметно-развивающая среда ДОУ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Коридоры ДОУ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Стенды для  родителей.</w:t>
            </w:r>
          </w:p>
          <w:p w:rsidR="002A5D2E" w:rsidRPr="002A5D2E" w:rsidRDefault="002A5D2E" w:rsidP="002A5D2E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Стенды  для  сотрудников 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Участки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Прогулки, наблюдения;</w:t>
            </w:r>
          </w:p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 деятельность;</w:t>
            </w:r>
          </w:p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Самостоятельная двигательная деятельность </w:t>
            </w:r>
          </w:p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Трудовая  деятельность.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Прогулочные  площадки  для  детей  всех  возрастных  групп.</w:t>
            </w:r>
          </w:p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Игровое, функциональное,  и спортивное  оборудование.</w:t>
            </w:r>
          </w:p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Физкультурная площадка.</w:t>
            </w:r>
          </w:p>
          <w:p w:rsidR="002A5D2E" w:rsidRPr="002A5D2E" w:rsidRDefault="002A5D2E" w:rsidP="002A5D2E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Цветники.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Физкультурная площадка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4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Спортивное оборудование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Пищеблок (кухня)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5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Приготовление пищи</w:t>
            </w:r>
          </w:p>
          <w:p w:rsidR="002A5D2E" w:rsidRPr="002A5D2E" w:rsidRDefault="002A5D2E" w:rsidP="002A5D2E">
            <w:pPr>
              <w:numPr>
                <w:ilvl w:val="0"/>
                <w:numId w:val="15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Хранение пищи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Горячий и холодный цех, складские помещения</w:t>
            </w:r>
          </w:p>
          <w:p w:rsidR="002A5D2E" w:rsidRPr="002A5D2E" w:rsidRDefault="002A5D2E" w:rsidP="002A5D2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Бытовые холодильники</w:t>
            </w:r>
          </w:p>
          <w:p w:rsidR="002A5D2E" w:rsidRPr="002A5D2E" w:rsidRDefault="002A5D2E" w:rsidP="002A5D2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Электроплита</w:t>
            </w:r>
          </w:p>
          <w:p w:rsidR="002A5D2E" w:rsidRPr="002A5D2E" w:rsidRDefault="002A5D2E" w:rsidP="002A5D2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Электромясорубки</w:t>
            </w:r>
            <w:proofErr w:type="spellEnd"/>
          </w:p>
          <w:p w:rsidR="002A5D2E" w:rsidRPr="002A5D2E" w:rsidRDefault="002A5D2E" w:rsidP="002A5D2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Водонагреватель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Прачечная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Стирка белья</w:t>
            </w:r>
          </w:p>
          <w:p w:rsidR="002A5D2E" w:rsidRPr="002A5D2E" w:rsidRDefault="002A5D2E" w:rsidP="002A5D2E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Сушка белья</w:t>
            </w:r>
          </w:p>
          <w:p w:rsidR="002A5D2E" w:rsidRPr="002A5D2E" w:rsidRDefault="002A5D2E" w:rsidP="002A5D2E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Глажение белья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стиральная машина</w:t>
            </w:r>
          </w:p>
          <w:p w:rsidR="002A5D2E" w:rsidRPr="002A5D2E" w:rsidRDefault="002A5D2E" w:rsidP="002A5D2E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Утюг</w:t>
            </w:r>
          </w:p>
          <w:p w:rsidR="002A5D2E" w:rsidRPr="002A5D2E" w:rsidRDefault="002A5D2E" w:rsidP="002A5D2E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Сушилка для белья.</w:t>
            </w:r>
          </w:p>
        </w:tc>
      </w:tr>
      <w:tr w:rsidR="002A5D2E" w:rsidRPr="002A5D2E" w:rsidTr="00855C80">
        <w:trPr>
          <w:trHeight w:val="145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Предметно-развивающая среда в группах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«Физкультурный  уголок»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7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Оборудование  для ходьбы, бега, равновесия</w:t>
            </w:r>
          </w:p>
          <w:p w:rsidR="002A5D2E" w:rsidRPr="002A5D2E" w:rsidRDefault="002A5D2E" w:rsidP="002A5D2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Для прыжков </w:t>
            </w:r>
          </w:p>
          <w:p w:rsidR="002A5D2E" w:rsidRPr="002A5D2E" w:rsidRDefault="002A5D2E" w:rsidP="002A5D2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Для бросания, ловли  </w:t>
            </w:r>
          </w:p>
          <w:p w:rsidR="002A5D2E" w:rsidRPr="002A5D2E" w:rsidRDefault="002A5D2E" w:rsidP="002A5D2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Для ползания </w:t>
            </w:r>
          </w:p>
          <w:p w:rsidR="002A5D2E" w:rsidRPr="002A5D2E" w:rsidRDefault="002A5D2E" w:rsidP="002A5D2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Атрибуты  к  подвижным  и спортивным  играм</w:t>
            </w:r>
          </w:p>
          <w:p w:rsidR="002A5D2E" w:rsidRPr="002A5D2E" w:rsidRDefault="002A5D2E" w:rsidP="002A5D2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Нетрадиционное физкультурное оборудование</w:t>
            </w:r>
          </w:p>
        </w:tc>
      </w:tr>
      <w:tr w:rsidR="002A5D2E" w:rsidRPr="002A5D2E" w:rsidTr="00855C80">
        <w:trPr>
          <w:trHeight w:val="74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«Уголок  природы»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numPr>
                <w:ilvl w:val="0"/>
                <w:numId w:val="18"/>
              </w:numPr>
              <w:spacing w:after="0" w:line="240" w:lineRule="auto"/>
              <w:ind w:left="349" w:hanging="28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Расширение познавательного  опыта, его использование в трудовой деятельности</w:t>
            </w:r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Календарь природы (2 мл, ср, </w:t>
            </w:r>
            <w:proofErr w:type="spellStart"/>
            <w:proofErr w:type="gramStart"/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ст</w:t>
            </w:r>
            <w:proofErr w:type="spellEnd"/>
            <w:proofErr w:type="gramEnd"/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подггр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)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Комнатные растения в соответствии с возрастными рекомендациями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Сезонный материал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Стенд  со  сменяющимся  материалом  на  экологическую  тематику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Литература   природоведческого  содержания, набор картинок, альбомы  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 для проведения элементарных опытов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Обучающие и дидактические игры по экологии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Инвентарь   для  трудовой  деятельности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Природный   и  бросовый  материал.</w:t>
            </w:r>
          </w:p>
          <w:p w:rsidR="002A5D2E" w:rsidRPr="002A5D2E" w:rsidRDefault="002A5D2E" w:rsidP="002A5D2E">
            <w:pPr>
              <w:numPr>
                <w:ilvl w:val="0"/>
                <w:numId w:val="19"/>
              </w:numPr>
              <w:spacing w:after="0" w:line="240" w:lineRule="auto"/>
              <w:ind w:left="716" w:hanging="425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 по астрономии (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стгр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«Уголок развивающих  игр»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0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 познавательного  сенсорного  опыта  детей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Дидактический материал по сенсорному воспитанию</w:t>
            </w:r>
          </w:p>
          <w:p w:rsidR="002A5D2E" w:rsidRPr="002A5D2E" w:rsidRDefault="002A5D2E" w:rsidP="002A5D2E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Дидактические  игры</w:t>
            </w:r>
          </w:p>
          <w:p w:rsidR="002A5D2E" w:rsidRPr="002A5D2E" w:rsidRDefault="002A5D2E" w:rsidP="002A5D2E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Настольно-печатные  игры</w:t>
            </w:r>
          </w:p>
          <w:p w:rsidR="002A5D2E" w:rsidRPr="002A5D2E" w:rsidRDefault="002A5D2E" w:rsidP="002A5D2E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Познавательный материал</w:t>
            </w:r>
          </w:p>
          <w:p w:rsidR="002A5D2E" w:rsidRPr="002A5D2E" w:rsidRDefault="002A5D2E" w:rsidP="002A5D2E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 для детского экспериментирования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«Строительная  мастерская»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Напольный  строительный  материал;</w:t>
            </w:r>
          </w:p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Настольный строительный материал</w:t>
            </w:r>
          </w:p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Пластмассовые конструкторы (младший возраст- с крупными деталями) </w:t>
            </w:r>
          </w:p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Конструкторы с металлическими деталям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и-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старший возраст</w:t>
            </w:r>
          </w:p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Схемы и модели для всех видов конструкторов – старший возраст</w:t>
            </w:r>
          </w:p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Транспортные  игрушки </w:t>
            </w:r>
          </w:p>
          <w:p w:rsidR="002A5D2E" w:rsidRPr="002A5D2E" w:rsidRDefault="002A5D2E" w:rsidP="002A5D2E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Схемы, иллюстрации  отдельных  построек (мосты, дома, корабли,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самолёт и  др.). </w:t>
            </w: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Микроцентр «Игровая  зона»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ы-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заместители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«Уголок  безопасности»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Дидактические, настольные  игры  по  профилактике  ДТП</w:t>
            </w:r>
          </w:p>
          <w:p w:rsidR="002A5D2E" w:rsidRPr="002A5D2E" w:rsidRDefault="002A5D2E" w:rsidP="002A5D2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Макеты  перекрестков,  районов  города,  </w:t>
            </w:r>
          </w:p>
          <w:p w:rsidR="002A5D2E" w:rsidRPr="002A5D2E" w:rsidRDefault="002A5D2E" w:rsidP="002A5D2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Дорожные  знаки</w:t>
            </w:r>
          </w:p>
          <w:p w:rsidR="002A5D2E" w:rsidRPr="002A5D2E" w:rsidRDefault="002A5D2E" w:rsidP="002A5D2E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 о  правилах  дорожного  движения</w:t>
            </w:r>
          </w:p>
        </w:tc>
      </w:tr>
      <w:tr w:rsidR="002A5D2E" w:rsidRPr="002A5D2E" w:rsidTr="00855C80">
        <w:trPr>
          <w:trHeight w:val="50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«Краеведческий уголок»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символика</w:t>
            </w:r>
          </w:p>
          <w:p w:rsidR="002A5D2E" w:rsidRPr="002A5D2E" w:rsidRDefault="002A5D2E" w:rsidP="002A5D2E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Образцы русских народных костюмов</w:t>
            </w:r>
          </w:p>
          <w:p w:rsidR="002A5D2E" w:rsidRPr="002A5D2E" w:rsidRDefault="002A5D2E" w:rsidP="002A5D2E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Наглядный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материала: альбомы, картины, фотоиллюстрации и др.</w:t>
            </w:r>
          </w:p>
          <w:p w:rsidR="002A5D2E" w:rsidRPr="002A5D2E" w:rsidRDefault="002A5D2E" w:rsidP="002A5D2E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народн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прикладного искусства</w:t>
            </w:r>
          </w:p>
          <w:p w:rsidR="002A5D2E" w:rsidRPr="002A5D2E" w:rsidRDefault="002A5D2E" w:rsidP="002A5D2E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русского быта</w:t>
            </w:r>
          </w:p>
          <w:p w:rsidR="002A5D2E" w:rsidRPr="002A5D2E" w:rsidRDefault="002A5D2E" w:rsidP="002A5D2E">
            <w:pPr>
              <w:keepNext/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Детская художественная литература</w:t>
            </w:r>
          </w:p>
        </w:tc>
      </w:tr>
      <w:tr w:rsidR="002A5D2E" w:rsidRPr="002A5D2E" w:rsidTr="00855C80">
        <w:trPr>
          <w:trHeight w:val="7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«Книжный  уголок»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Детская   художественная  литература в соответствии с возрастом детей</w:t>
            </w:r>
          </w:p>
          <w:p w:rsidR="002A5D2E" w:rsidRPr="002A5D2E" w:rsidRDefault="002A5D2E" w:rsidP="002A5D2E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2A5D2E" w:rsidRPr="002A5D2E" w:rsidRDefault="002A5D2E" w:rsidP="002A5D2E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о художниках – иллюстраторах</w:t>
            </w:r>
          </w:p>
          <w:p w:rsidR="002A5D2E" w:rsidRPr="002A5D2E" w:rsidRDefault="002A5D2E" w:rsidP="002A5D2E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Портреты поэтов, писателей (старший возраст)</w:t>
            </w:r>
          </w:p>
          <w:p w:rsidR="002A5D2E" w:rsidRPr="002A5D2E" w:rsidRDefault="002A5D2E" w:rsidP="002A5D2E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Тематические выставки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«Театрализованный  уголок»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5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Элементы костюмов</w:t>
            </w:r>
          </w:p>
          <w:p w:rsidR="002A5D2E" w:rsidRPr="002A5D2E" w:rsidRDefault="002A5D2E" w:rsidP="002A5D2E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Различные виды театров (в соответствии с возрастом)</w:t>
            </w:r>
          </w:p>
          <w:p w:rsidR="002A5D2E" w:rsidRPr="002A5D2E" w:rsidRDefault="002A5D2E" w:rsidP="002A5D2E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декорации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Микроцентр «Творческая  мастерская»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349" w:hanging="283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Бумага разного формата, разной формы, разного тона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цветной бумаги и картона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Бросовый материал (фольга, фантики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 конфет и др.)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для сменных выставок детских работ, совместных работ детей и родителей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для сменных выставок произведений изоискусства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Альбом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ы-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раскраски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2A5D2E" w:rsidRPr="002A5D2E" w:rsidRDefault="002A5D2E" w:rsidP="002A5D2E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Предметы народно – прикладного искусства</w:t>
            </w:r>
          </w:p>
        </w:tc>
      </w:tr>
      <w:tr w:rsidR="002A5D2E" w:rsidRPr="002A5D2E" w:rsidTr="00855C80">
        <w:trPr>
          <w:trHeight w:val="14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Микроцентр «Музыкальный  уголок»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Детские музыкальные инструменты</w:t>
            </w:r>
          </w:p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Портрет композитора (старший возраст)</w:t>
            </w:r>
          </w:p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Магнитофон</w:t>
            </w:r>
          </w:p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Музыкальные игрушки (озвученные, не озвученные)</w:t>
            </w:r>
          </w:p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Игрушк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и-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самоделки</w:t>
            </w:r>
          </w:p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дидактические игры </w:t>
            </w:r>
          </w:p>
          <w:p w:rsidR="002A5D2E" w:rsidRPr="002A5D2E" w:rsidRDefault="002A5D2E" w:rsidP="002A5D2E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дидактические пособия</w:t>
            </w:r>
          </w:p>
        </w:tc>
      </w:tr>
    </w:tbl>
    <w:p w:rsidR="002A5D2E" w:rsidRPr="002A5D2E" w:rsidRDefault="002A5D2E" w:rsidP="002A5D2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Наблюдается положительная динамика материально-технического состояния учреждения. За данный период были приобретены новая мебель во все группы и пищеблок, средства ТСО </w:t>
      </w: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( </w:t>
      </w:r>
      <w:proofErr w:type="gram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музыкальный центр, синтезатор,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мультипроектор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>, ноутбук)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Анализ состояния материально-технической базы  выявлены  и отрицательные моменты: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-недостаточная материально-техническая оснащенность физкультурных мини-сред в группах;</w:t>
      </w:r>
    </w:p>
    <w:p w:rsidR="002A5D2E" w:rsidRPr="002A5D2E" w:rsidRDefault="002A5D2E" w:rsidP="002A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3. Концептуальная модель развития детского сада.</w:t>
      </w:r>
    </w:p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Результаты анализа деятельности ДОУ и запросов родителей, необходимость создания условий для развития личности и поддержки здоровья каждого ребенка, развития его способностей, интересов, ключевых компетенций, творческого самовыражения в разнообразных видах деятельности определяют руководящие идеи дальнейшего развития ДОУ. 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На первом месте находится укрепление и сохранение здоровья детей. Необходимо учитывать возрастные особенности детей дошкольного возраста и объективные условия развития здравоохранения, экологии и экономической ситуации в обществе. В связи с этим встает вопрос о применении эффективных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здоровьеформирующих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технологий, направленных на формирование культуры здорового образа жизни и безопасного поведения и плодотворного взаимодействия с социальными институтами.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Развитие и саморазвитие ребенка дошкольного возраста возможно только тогда, когда усилия взрослых направлены на создание условий для ребенка свободы выбора познания и деятельности. Необходимы технологии, которые делают дошкольников активными участниками образовательной деятельности, в основе которых лежит опора на его поисковое поведение.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Для развития ребенка необходимо тесное сотрудничество семьи и ДОУ. Вовлечение родителей в качестве активных участников образовательного процесса будет плодотворно влиять  на детско-родительские отношения</w:t>
      </w:r>
    </w:p>
    <w:p w:rsidR="002A5D2E" w:rsidRPr="002A5D2E" w:rsidRDefault="002A5D2E" w:rsidP="002A5D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Исходя из всего вышесказанного,  концептуальными направлениями развития деятельности Васильевского МДОУ служат: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- Повышение качества образования;  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Сохранение и укрепление здоровья детей;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Эффективное взаимодействие педагогов и родителей.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Основные принципы, которыми будем руководствоваться, </w:t>
      </w: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выстраивая  деятельность ДОУ: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системности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целостный подход, взаимодействие  всех направлений и звеньев на достижение оптимального результата – развития личности ребенка;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 развивающего образования опирается на «зону ближайшего развития» и предполагает использование новейших технологий и методик;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 </w:t>
      </w:r>
      <w:proofErr w:type="spellStart"/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гуманизации</w:t>
      </w:r>
      <w:proofErr w:type="spell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основывается на усилении внимания к личности каждого воспитанника как высшей ценности общества, установке на формирование гражданина с </w:t>
      </w:r>
      <w:proofErr w:type="gram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полноценным</w:t>
      </w:r>
      <w:proofErr w:type="gram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  увлекательности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является одним из важнейших. Весь образовательный материал интересен детям, доступен и подается в игровой форме;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вариативности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предполагает разнообразие содержания, форм и методов с учетом целей развития и педагогической поддержки каждого ребенка;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 </w:t>
      </w:r>
      <w:proofErr w:type="spellStart"/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инновационности</w:t>
      </w:r>
      <w:proofErr w:type="spell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– определяет постоянный поиск и выбор идей, наиболее оптимальных программ, технологий и форм работы;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Принцип активности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предполагает освоение ребенком программы через собственную деятельность под  руководством взрослого.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             Образ будущего ДОУ -  это Учреждение,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Основной структурной единицей в процессе развития ДОУ выступает взаимодействие участников образовательных отношений в системе «педаго</w:t>
      </w:r>
      <w:proofErr w:type="gram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г-</w:t>
      </w:r>
      <w:proofErr w:type="gram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ребенок- родитель». </w:t>
      </w:r>
    </w:p>
    <w:p w:rsidR="002A5D2E" w:rsidRPr="002A5D2E" w:rsidRDefault="002A5D2E" w:rsidP="002A5D2E">
      <w:pPr>
        <w:numPr>
          <w:ilvl w:val="0"/>
          <w:numId w:val="29"/>
        </w:numPr>
        <w:suppressAutoHyphens/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Родители формируют социальный заказ на уровне общественной потребности; </w:t>
      </w:r>
    </w:p>
    <w:p w:rsidR="002A5D2E" w:rsidRPr="002A5D2E" w:rsidRDefault="002A5D2E" w:rsidP="002A5D2E">
      <w:pPr>
        <w:numPr>
          <w:ilvl w:val="0"/>
          <w:numId w:val="29"/>
        </w:numPr>
        <w:suppressAutoHyphens/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Воспитатели являются непосредственным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реализатором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образовательных услуг на уровне государства; </w:t>
      </w:r>
    </w:p>
    <w:p w:rsidR="002A5D2E" w:rsidRPr="002A5D2E" w:rsidRDefault="002A5D2E" w:rsidP="002A5D2E">
      <w:pPr>
        <w:numPr>
          <w:ilvl w:val="0"/>
          <w:numId w:val="29"/>
        </w:numPr>
        <w:suppressAutoHyphens/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Дети выступают как потребители оказываемых ДОО услуг по обучению и воспитанию, развитию личности.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Для того 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 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Таким образом, цель  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2A5D2E" w:rsidRPr="002A5D2E" w:rsidRDefault="002A5D2E" w:rsidP="002A5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Приоритетные направления Программы развития ДОУ</w:t>
      </w:r>
    </w:p>
    <w:p w:rsidR="002A5D2E" w:rsidRPr="002A5D2E" w:rsidRDefault="002A5D2E" w:rsidP="002A5D2E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 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1. Повышение качества дошкольного образования через реализацию системно-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деятельностного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компетентностного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подхода к организации образовательного пространства, совершенствования методов обучения, предоставление  дополнительного образования. 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2. Работа по сохранению и укреплению здоровья ребенка.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3. Эффективное взаимодействие работы с родителями через организацию системной работы с родителями для развития творческих способностей детей и укрепления связи с дошкольным учреждением, повышения роли родителей в управлении образовательным учреждением. </w:t>
      </w: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4.Основные направления стратегических изменений</w:t>
      </w: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Стратегия развития учреждения рассчитана на период до 2020 года. Стратегия определяет совокупность реализации приоритетных направлений, ориентированных на развитие ДОУ. Эти направления сформулированы  в 3 аспектах «повышение качества образования», «сохранение и укрепление здоровья детей», «эффективное взаимодействие педагогов и родителей»  обеспечивающих участие в реализации программы коллектива детского сада, родителей воспитанников, социума. Направления  взаимосвязаны между собой стратегической целью и отражают последовательность тактических мероприятий.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условий в ДОУ для реализации ФГОС</w:t>
      </w:r>
    </w:p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«Повышение качества образования»</w:t>
      </w: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Проблема: 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 </w:t>
      </w:r>
    </w:p>
    <w:p w:rsidR="002A5D2E" w:rsidRPr="002A5D2E" w:rsidRDefault="002A5D2E" w:rsidP="002A5D2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Совершенствование образовательной деятельности  ДОУ через овладение современными программами и технологиями, обеспечивающими целостное развитие  ребенка-дошкольника. Соответствие уровня и качества подготовки выпускников  ДОУ требованиям федеральных государственных образовательных стандартов.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</w:p>
    <w:p w:rsidR="002A5D2E" w:rsidRPr="002A5D2E" w:rsidRDefault="002A5D2E" w:rsidP="002A5D2E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Создание условий для участия педагогов в реализации проектов различного уровня, направленных на повышение качества образования.</w:t>
      </w:r>
    </w:p>
    <w:p w:rsidR="002A5D2E" w:rsidRPr="002A5D2E" w:rsidRDefault="002A5D2E" w:rsidP="002A5D2E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Обновление предметно-развивающей среды ДОО, способствующей реализации нового содержания  и достижению новых образовательных результатов.</w:t>
      </w:r>
    </w:p>
    <w:p w:rsidR="002A5D2E" w:rsidRPr="002A5D2E" w:rsidRDefault="002A5D2E" w:rsidP="002A5D2E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Совершенствование системы методического информационного обеспечения педагогических кадров.</w:t>
      </w:r>
    </w:p>
    <w:p w:rsidR="002A5D2E" w:rsidRPr="002A5D2E" w:rsidRDefault="002A5D2E" w:rsidP="002A5D2E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Активное внедрение ИКТ  в образовательный и управленческий процесс.</w:t>
      </w:r>
    </w:p>
    <w:p w:rsidR="002A5D2E" w:rsidRPr="002A5D2E" w:rsidRDefault="002A5D2E" w:rsidP="002A5D2E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Укрепление материально-технической базы дошкольного учреждения.</w:t>
      </w:r>
    </w:p>
    <w:p w:rsidR="002A5D2E" w:rsidRPr="002A5D2E" w:rsidRDefault="002A5D2E" w:rsidP="002A5D2E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способностей и творческого потенциала каждого ребенка через развитие дополнительного образования.</w:t>
      </w:r>
    </w:p>
    <w:p w:rsidR="002A5D2E" w:rsidRPr="002A5D2E" w:rsidRDefault="002A5D2E" w:rsidP="002A5D2E">
      <w:p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lastRenderedPageBreak/>
        <w:t>«Сохранение и укрепление здоровья»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Проблема: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Недостаточный уровень развития </w:t>
      </w:r>
      <w:proofErr w:type="spell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здоровьесберегающей</w:t>
      </w:r>
      <w:proofErr w:type="spell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среды в ДОУ. Средний уровень знаний и практических умений педагогов и родителей в области оздоровления ребенка и обеспечения его физического развития.                           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Цель: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Совершенствование </w:t>
      </w:r>
      <w:proofErr w:type="spell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здоровьесберегающей</w:t>
      </w:r>
      <w:proofErr w:type="spell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</w:t>
      </w:r>
      <w:proofErr w:type="spell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здоровьеформирующей</w:t>
      </w:r>
      <w:proofErr w:type="spell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среды в ДОУ.</w:t>
      </w:r>
    </w:p>
    <w:p w:rsidR="002A5D2E" w:rsidRPr="002A5D2E" w:rsidRDefault="002A5D2E" w:rsidP="002A5D2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Задачи:</w:t>
      </w:r>
    </w:p>
    <w:p w:rsidR="002A5D2E" w:rsidRPr="002A5D2E" w:rsidRDefault="002A5D2E" w:rsidP="002A5D2E">
      <w:pPr>
        <w:numPr>
          <w:ilvl w:val="0"/>
          <w:numId w:val="31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Создание условий для полноценного физического развития детей в образовательном учреждении.</w:t>
      </w:r>
    </w:p>
    <w:p w:rsidR="002A5D2E" w:rsidRPr="002A5D2E" w:rsidRDefault="002A5D2E" w:rsidP="002A5D2E">
      <w:pPr>
        <w:numPr>
          <w:ilvl w:val="0"/>
          <w:numId w:val="31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Создание материально-технических условий для реализации мероприятий по физическому развитию и двигательной активности детей.</w:t>
      </w:r>
    </w:p>
    <w:p w:rsidR="002A5D2E" w:rsidRPr="002A5D2E" w:rsidRDefault="002A5D2E" w:rsidP="002A5D2E">
      <w:pPr>
        <w:numPr>
          <w:ilvl w:val="0"/>
          <w:numId w:val="31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Создание банка методических рекомендаций по здоровому образу жизни.</w:t>
      </w:r>
    </w:p>
    <w:p w:rsidR="002A5D2E" w:rsidRPr="002A5D2E" w:rsidRDefault="002A5D2E" w:rsidP="002A5D2E">
      <w:pPr>
        <w:numPr>
          <w:ilvl w:val="0"/>
          <w:numId w:val="31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Создание условий для организации летней оздоровительной работы.</w:t>
      </w:r>
    </w:p>
    <w:p w:rsidR="002A5D2E" w:rsidRPr="002A5D2E" w:rsidRDefault="002A5D2E" w:rsidP="002A5D2E">
      <w:pPr>
        <w:tabs>
          <w:tab w:val="left" w:pos="720"/>
        </w:tabs>
        <w:suppressAutoHyphens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«Эффективное взаимодействие педагогов и родителей»</w:t>
      </w:r>
    </w:p>
    <w:p w:rsidR="002A5D2E" w:rsidRPr="002A5D2E" w:rsidRDefault="002A5D2E" w:rsidP="002A5D2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Проблема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Недостаточная  заинтересованность и уровень компетентности родителей в вопросах ведения  здорового образа жизни и низкий уровень активной жизненной позиции.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родительских собраний недостаточно дифференцированно. 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Недостаточное количество родителей вовлечено в управление ДОУ.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 партнерство педагогов и родителей в деятельности ДОУ, в основу </w:t>
      </w:r>
      <w:proofErr w:type="gram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которого</w:t>
      </w:r>
      <w:proofErr w:type="gram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заложены идеи </w:t>
      </w:r>
      <w:proofErr w:type="spellStart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гуманизации</w:t>
      </w:r>
      <w:proofErr w:type="spellEnd"/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отношений, приоритет общечеловеческих ценностей с акцентом на личностно-деятельный подход.</w:t>
      </w:r>
    </w:p>
    <w:p w:rsidR="002A5D2E" w:rsidRPr="002A5D2E" w:rsidRDefault="002A5D2E" w:rsidP="002A5D2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</w:p>
    <w:p w:rsidR="002A5D2E" w:rsidRPr="002A5D2E" w:rsidRDefault="002A5D2E" w:rsidP="002A5D2E">
      <w:pPr>
        <w:numPr>
          <w:ilvl w:val="0"/>
          <w:numId w:val="32"/>
        </w:numPr>
        <w:tabs>
          <w:tab w:val="left" w:pos="720"/>
        </w:tabs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2A5D2E" w:rsidRPr="002A5D2E" w:rsidRDefault="002A5D2E" w:rsidP="002A5D2E">
      <w:pPr>
        <w:numPr>
          <w:ilvl w:val="0"/>
          <w:numId w:val="3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2A5D2E" w:rsidRPr="002A5D2E" w:rsidRDefault="002A5D2E" w:rsidP="002A5D2E">
      <w:pPr>
        <w:numPr>
          <w:ilvl w:val="0"/>
          <w:numId w:val="32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Повышение уровня знаний, умений и навыков воспитателей в области сотрудничества с семьей.</w:t>
      </w:r>
    </w:p>
    <w:p w:rsidR="002A5D2E" w:rsidRPr="002A5D2E" w:rsidRDefault="002A5D2E" w:rsidP="002A5D2E">
      <w:pPr>
        <w:numPr>
          <w:ilvl w:val="0"/>
          <w:numId w:val="32"/>
        </w:numPr>
        <w:tabs>
          <w:tab w:val="left" w:pos="720"/>
        </w:tabs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Изменение позиции родителей по отношению к деятельности  детского сада;</w:t>
      </w:r>
    </w:p>
    <w:p w:rsidR="002A5D2E" w:rsidRPr="002A5D2E" w:rsidRDefault="002A5D2E" w:rsidP="002A5D2E">
      <w:pPr>
        <w:numPr>
          <w:ilvl w:val="0"/>
          <w:numId w:val="32"/>
        </w:numPr>
        <w:tabs>
          <w:tab w:val="left" w:pos="720"/>
        </w:tabs>
        <w:suppressAutoHyphens/>
        <w:spacing w:after="0"/>
        <w:ind w:left="720" w:hanging="360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Привлечение родителей к активному участию в развитии творческого потенциала каждого ребенка.</w:t>
      </w:r>
    </w:p>
    <w:p w:rsidR="002A5D2E" w:rsidRPr="002A5D2E" w:rsidRDefault="002A5D2E" w:rsidP="002A5D2E">
      <w:pPr>
        <w:numPr>
          <w:ilvl w:val="0"/>
          <w:numId w:val="32"/>
        </w:numPr>
        <w:tabs>
          <w:tab w:val="left" w:pos="720"/>
        </w:tabs>
        <w:suppressAutoHyphens/>
        <w:spacing w:after="0"/>
        <w:ind w:firstLine="426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Повышения роли родителей в управлении образовательным учреждением</w:t>
      </w: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4.Основные мероприятия реализации программы развития</w:t>
      </w: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966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1899"/>
        <w:gridCol w:w="835"/>
        <w:gridCol w:w="850"/>
        <w:gridCol w:w="851"/>
        <w:gridCol w:w="890"/>
        <w:gridCol w:w="953"/>
        <w:gridCol w:w="1854"/>
      </w:tblGrid>
      <w:tr w:rsidR="002A5D2E" w:rsidRPr="002A5D2E" w:rsidTr="00855C80">
        <w:trPr>
          <w:trHeight w:val="1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Задачи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Показатель организации мероприятия</w:t>
            </w:r>
          </w:p>
        </w:tc>
        <w:tc>
          <w:tcPr>
            <w:tcW w:w="4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Планируемые значения показателей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Ожидаемый результат</w:t>
            </w:r>
          </w:p>
        </w:tc>
      </w:tr>
      <w:tr w:rsidR="002A5D2E" w:rsidRPr="002A5D2E" w:rsidTr="00855C80">
        <w:trPr>
          <w:trHeight w:val="1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D2E" w:rsidRPr="002A5D2E" w:rsidRDefault="002A5D2E" w:rsidP="002A5D2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557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tabs>
                <w:tab w:val="left" w:pos="48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качества образовател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ьных услуг с учетом возрастных и индивидуальных особенностей детей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1.Создание условий для повышения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квалификации. Доля педагогов, имеющих высшую и первую квалификационные категории.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2.Организационно-методическое сопровождение педагогов в рамках аттестационных процедур.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3.Создание условий для участия педагогов в реализации проектов различного уровня, направленных на повышение качества образования.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4.Проведение педсоветов, заседаний методических объединение по вопросам  обеспечения  доступности  и качества образования.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5.Совершенствование системы методического информационного обеспечения педагогических кадров.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6.Обеспечение  обновления предметно-развивающей среды ДОУ, способствующей самореализации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ребенка в разных видах деятельности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7.Укрепление материально-технической базы дошкольного учреждения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8.Создание условий,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направленых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обеспечение безопасности условий обучения в образовательном учреждении.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ежегодно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ежегодно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ежегодно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ежегодно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ежегодно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Увеличение численности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педагогов, имеющих высшую и первую квалификационную категории до 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численности педагогов, имеющих высшую и первую квалификационную категории до 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рост личностных достижений всех участников образовательной деятельности.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Разработанные методические рекомендации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ИКТ педагогами ДОУ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Наличие во всех возрастных группах игровых передвижных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модулей и современного раздаточного и дидактического материала для реализации образовательной программы дошкольного образования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lang w:eastAsia="ru-RU"/>
              </w:rPr>
              <w:t>Созданные условия для получения качественного образования</w:t>
            </w:r>
          </w:p>
        </w:tc>
      </w:tr>
      <w:tr w:rsidR="002A5D2E" w:rsidRPr="002A5D2E" w:rsidTr="00855C80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Обогащение условий для сохранения и укрепления физического и психического здоровья детей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1.Создание условий для полноценного физического развития детей в образовательном учреждении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2.Создание условий для обеспечения раннего формирования ЗОЖ у детей дошкольного возраста.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3.Организация летней оздоровительной работы.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4.Обеспечение материально-технических условий для реализации мероприятий по физическому развитию и двигательной активности детей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5.Создание банка методических рекомендаций по здоровому образу жизни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6.В рамках преемственности внесение изменений в договор по взаимодействию с МОУ Васильевская СШ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путем включения п. о совместной  разработке  проектов по физическому развитию.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7.Разработка совместного проекта ДОУ-школа «Здоровье – прежде всего!»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8.Создание условий для реализации программы физкультурно-оздоровительной работы во всех возрастных группах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70%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Январь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90%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ежегодно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ежегодно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ежегодно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снижение уровня заболеваемости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снижение уровня заболеваемости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Оборудования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Функционирование банка методических рекомендаций для всех возрастных групп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по проекту «Здоровье – прежде всего!»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снижение уровня заболеваемости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A5D2E" w:rsidRPr="002A5D2E" w:rsidTr="00855C80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Организация совместной деятельности детей и родителей для развития творческих способностей и укрепления связи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дошкольного учреждения с семьей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Создание нормативно правовой базы: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1.Создание благоприятных условий для повышения педагогической и психологической грамотности родителей в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воспитании и образовании детей дошкольного возраста.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2.Создание условий для использования в работе детского сада положительного опыта семейного воспитания.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3.Разработка Положения о функционировании 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дизайн-студии</w:t>
            </w:r>
            <w:proofErr w:type="gramEnd"/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Разработка плана работы дизайн – студии по результатам анкетирования родителей (законных представителей)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5.Разработка Графика работы дизайн – студии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6.Проведение круглого стола  для воспитателей и родителей по ознакомлению их с содержанием и целями разработанного положения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7.Приобретение методической литературы по искусству </w:t>
            </w: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дизайна и художественной деятельности в ДОУ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100%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увеличение числа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родителей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,у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частвующих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образовательной деятельности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Положение утверждено Педагогическим советом.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согласован с педагогическим советом и утвержден руководителем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График согласован с педагогическим советом и утвержден руководителем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Определение количества участников из числа родительской общественности и воспитанников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плодотворная работа </w:t>
            </w:r>
            <w:proofErr w:type="gram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дизайн-студии</w:t>
            </w:r>
            <w:proofErr w:type="gram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"Семья талантов"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Накопительная база методической литературы по искусству дизайна и художественной деятельности </w:t>
            </w:r>
          </w:p>
        </w:tc>
      </w:tr>
    </w:tbl>
    <w:p w:rsidR="002A5D2E" w:rsidRPr="002A5D2E" w:rsidRDefault="002A5D2E" w:rsidP="002A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5.Ресурсное обеспечение</w:t>
      </w:r>
    </w:p>
    <w:p w:rsidR="002A5D2E" w:rsidRPr="002A5D2E" w:rsidRDefault="002A5D2E" w:rsidP="002A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3898"/>
        <w:gridCol w:w="3223"/>
      </w:tblGrid>
      <w:tr w:rsidR="002A5D2E" w:rsidRPr="002A5D2E" w:rsidTr="00855C80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ресурсы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Необходимо создать</w:t>
            </w:r>
          </w:p>
        </w:tc>
      </w:tr>
      <w:tr w:rsidR="002A5D2E" w:rsidRPr="002A5D2E" w:rsidTr="00855C80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Кадровое обеспечение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педагоги прошли профессиональную переподготовку в Шуйском филиале ИВГУ «Пути и средства реализации основной общеобразовательной программы в системе дошкольного образования в соответствии с ФГОС» за 2014-2-16 годы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Подготовить воспитателей к работе по программе развития в рамках организации постоянно действующих семинаров для педагогов</w:t>
            </w:r>
          </w:p>
        </w:tc>
      </w:tr>
      <w:tr w:rsidR="002A5D2E" w:rsidRPr="002A5D2E" w:rsidTr="00855C80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Научно-методическое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Разработка педагогами проектов, методических материалов, сценариев, программ по направлениям деятельности педагога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постоянно действующего семинара для воспитателей по использованию новых технологий личностно-развивающего, оздоровительного характера;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методического комплекса по проектированию локальной интегрированной среды в ДОУ по физическому развитию и </w:t>
            </w:r>
            <w:proofErr w:type="spellStart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здорорвьесбережению</w:t>
            </w:r>
            <w:proofErr w:type="spellEnd"/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2A5D2E" w:rsidRPr="002A5D2E" w:rsidTr="00855C80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Материально-техническое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возрастные группы оборудованы модульной мебелью, дидактическими пособиями и игрушками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Расширение материально-технической базы для физического развития и творческой деятельности дошкольников</w:t>
            </w:r>
          </w:p>
        </w:tc>
      </w:tr>
      <w:tr w:rsidR="002A5D2E" w:rsidRPr="002A5D2E" w:rsidTr="00855C80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Финансовое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Рациональное использование всех источников финансирования, для развития инфраструктуры дошкольного учреждения.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Оптимальное использование фонда оплаты труда (компенсационной и стимулирующей части)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D2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Смета расходов;</w:t>
            </w:r>
          </w:p>
          <w:p w:rsidR="002A5D2E" w:rsidRPr="002A5D2E" w:rsidRDefault="002A5D2E" w:rsidP="002A5D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A5D2E" w:rsidRPr="002A5D2E" w:rsidRDefault="002A5D2E" w:rsidP="002A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7. Механизм реализации программы развития</w:t>
      </w:r>
    </w:p>
    <w:p w:rsidR="002A5D2E" w:rsidRPr="002A5D2E" w:rsidRDefault="002A5D2E" w:rsidP="002A5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lastRenderedPageBreak/>
        <w:t>1. Непрерывное повышение квалификации педагогических работников.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Структуирование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 содержания и </w:t>
      </w:r>
      <w:proofErr w:type="spell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воспитательно</w:t>
      </w:r>
      <w:proofErr w:type="spellEnd"/>
      <w:r w:rsidRPr="002A5D2E">
        <w:rPr>
          <w:rFonts w:ascii="Times New Roman" w:eastAsia="Times New Roman" w:hAnsi="Times New Roman" w:cs="Times New Roman"/>
          <w:sz w:val="24"/>
          <w:lang w:eastAsia="ru-RU"/>
        </w:rPr>
        <w:t>-образовательного процесса в соответствии с направлениями Программы развития.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3.Использование современных информационных технологий в управлении ДОУ.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4.Проведение  мониторинга  результатов  реализации  программных мероприятий  по  каждому  направлению  работы;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6.Эффективное использование бюджетных и внебюджетных средств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7.</w:t>
      </w: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8.Самоорганизация и самоконтроль.</w:t>
      </w:r>
    </w:p>
    <w:p w:rsidR="002A5D2E" w:rsidRPr="002A5D2E" w:rsidRDefault="002A5D2E" w:rsidP="002A5D2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5D2E" w:rsidRPr="002A5D2E" w:rsidRDefault="002A5D2E" w:rsidP="002A5D2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b/>
          <w:sz w:val="24"/>
          <w:lang w:eastAsia="ru-RU"/>
        </w:rPr>
        <w:t>8.Инструменты контроля и мониторинга реализации программы развития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Педагогический коллектив определяет показатели успешности реализации Программы развития ДОУ по следующим мониторингам и диагностикам: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мониторинг своевременной реализации всех целей и задач Программы развития на каждом этапе;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 xml:space="preserve">- мониторинг </w:t>
      </w:r>
      <w:proofErr w:type="gramStart"/>
      <w:r w:rsidRPr="002A5D2E">
        <w:rPr>
          <w:rFonts w:ascii="Times New Roman" w:eastAsia="Times New Roman" w:hAnsi="Times New Roman" w:cs="Times New Roman"/>
          <w:sz w:val="24"/>
          <w:lang w:eastAsia="ru-RU"/>
        </w:rPr>
        <w:t>достижений планируемых результатов освоения образовательной программы дошкольного образования</w:t>
      </w:r>
      <w:proofErr w:type="gramEnd"/>
      <w:r w:rsidRPr="002A5D2E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диагностика организации педагогической деятельности в соответствии с концепцией Программы развития;</w:t>
      </w:r>
    </w:p>
    <w:p w:rsidR="002A5D2E" w:rsidRPr="002A5D2E" w:rsidRDefault="002A5D2E" w:rsidP="002A5D2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D2E">
        <w:rPr>
          <w:rFonts w:ascii="Times New Roman" w:eastAsia="Times New Roman" w:hAnsi="Times New Roman" w:cs="Times New Roman"/>
          <w:sz w:val="24"/>
          <w:lang w:eastAsia="ru-RU"/>
        </w:rPr>
        <w:t>- независимая система оценки качества образования.</w:t>
      </w:r>
    </w:p>
    <w:p w:rsidR="002A5D2E" w:rsidRDefault="002A5D2E">
      <w:bookmarkStart w:id="0" w:name="_GoBack"/>
      <w:bookmarkEnd w:id="0"/>
    </w:p>
    <w:sectPr w:rsidR="002A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1C"/>
    <w:multiLevelType w:val="multilevel"/>
    <w:tmpl w:val="0F72E9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6B33ED"/>
    <w:multiLevelType w:val="multilevel"/>
    <w:tmpl w:val="92B6F9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286CEF"/>
    <w:multiLevelType w:val="multilevel"/>
    <w:tmpl w:val="D8A6E0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0004F5"/>
    <w:multiLevelType w:val="multilevel"/>
    <w:tmpl w:val="AD3EBD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2B5224"/>
    <w:multiLevelType w:val="multilevel"/>
    <w:tmpl w:val="0720A1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9266C"/>
    <w:multiLevelType w:val="multilevel"/>
    <w:tmpl w:val="5B5E95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5C32CF"/>
    <w:multiLevelType w:val="multilevel"/>
    <w:tmpl w:val="DD885A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3024866"/>
    <w:multiLevelType w:val="multilevel"/>
    <w:tmpl w:val="4FA616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53473F1"/>
    <w:multiLevelType w:val="multilevel"/>
    <w:tmpl w:val="4F18AA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2201D3"/>
    <w:multiLevelType w:val="multilevel"/>
    <w:tmpl w:val="6608A7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7313CF4"/>
    <w:multiLevelType w:val="multilevel"/>
    <w:tmpl w:val="2CBE00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623E44"/>
    <w:multiLevelType w:val="multilevel"/>
    <w:tmpl w:val="02BE6A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2D1E25"/>
    <w:multiLevelType w:val="multilevel"/>
    <w:tmpl w:val="3C840E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EE26E2"/>
    <w:multiLevelType w:val="multilevel"/>
    <w:tmpl w:val="A8FC80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77628A"/>
    <w:multiLevelType w:val="multilevel"/>
    <w:tmpl w:val="161C9A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A4519D4"/>
    <w:multiLevelType w:val="multilevel"/>
    <w:tmpl w:val="FD9630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8396910"/>
    <w:multiLevelType w:val="multilevel"/>
    <w:tmpl w:val="F9F6EDE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420A6C"/>
    <w:multiLevelType w:val="multilevel"/>
    <w:tmpl w:val="230252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A4C7A6A"/>
    <w:multiLevelType w:val="hybridMultilevel"/>
    <w:tmpl w:val="FB601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2EB"/>
    <w:multiLevelType w:val="multilevel"/>
    <w:tmpl w:val="F45406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942B87"/>
    <w:multiLevelType w:val="multilevel"/>
    <w:tmpl w:val="05B2CB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FB517BD"/>
    <w:multiLevelType w:val="multilevel"/>
    <w:tmpl w:val="E1EA93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FFE1099"/>
    <w:multiLevelType w:val="multilevel"/>
    <w:tmpl w:val="07DCE7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5A610BF"/>
    <w:multiLevelType w:val="multilevel"/>
    <w:tmpl w:val="62BEA4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8E34B1A"/>
    <w:multiLevelType w:val="multilevel"/>
    <w:tmpl w:val="DB4A52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AC621A7"/>
    <w:multiLevelType w:val="multilevel"/>
    <w:tmpl w:val="7610C8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C1C6E88"/>
    <w:multiLevelType w:val="multilevel"/>
    <w:tmpl w:val="3C8E65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F6C7682"/>
    <w:multiLevelType w:val="multilevel"/>
    <w:tmpl w:val="78A856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1B22CF0"/>
    <w:multiLevelType w:val="multilevel"/>
    <w:tmpl w:val="3AECCA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C7A4365"/>
    <w:multiLevelType w:val="multilevel"/>
    <w:tmpl w:val="919212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0617AE7"/>
    <w:multiLevelType w:val="multilevel"/>
    <w:tmpl w:val="82F0D6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62774CF"/>
    <w:multiLevelType w:val="multilevel"/>
    <w:tmpl w:val="0E46CE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A62674E"/>
    <w:multiLevelType w:val="multilevel"/>
    <w:tmpl w:val="D966AE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26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19"/>
  </w:num>
  <w:num w:numId="11">
    <w:abstractNumId w:val="10"/>
  </w:num>
  <w:num w:numId="12">
    <w:abstractNumId w:val="25"/>
  </w:num>
  <w:num w:numId="13">
    <w:abstractNumId w:val="20"/>
  </w:num>
  <w:num w:numId="14">
    <w:abstractNumId w:val="28"/>
  </w:num>
  <w:num w:numId="15">
    <w:abstractNumId w:val="21"/>
  </w:num>
  <w:num w:numId="16">
    <w:abstractNumId w:val="6"/>
  </w:num>
  <w:num w:numId="17">
    <w:abstractNumId w:val="32"/>
  </w:num>
  <w:num w:numId="18">
    <w:abstractNumId w:val="1"/>
  </w:num>
  <w:num w:numId="19">
    <w:abstractNumId w:val="23"/>
  </w:num>
  <w:num w:numId="20">
    <w:abstractNumId w:val="29"/>
  </w:num>
  <w:num w:numId="21">
    <w:abstractNumId w:val="3"/>
  </w:num>
  <w:num w:numId="22">
    <w:abstractNumId w:val="24"/>
  </w:num>
  <w:num w:numId="23">
    <w:abstractNumId w:val="14"/>
  </w:num>
  <w:num w:numId="24">
    <w:abstractNumId w:val="22"/>
  </w:num>
  <w:num w:numId="25">
    <w:abstractNumId w:val="30"/>
  </w:num>
  <w:num w:numId="26">
    <w:abstractNumId w:val="31"/>
  </w:num>
  <w:num w:numId="27">
    <w:abstractNumId w:val="0"/>
  </w:num>
  <w:num w:numId="28">
    <w:abstractNumId w:val="8"/>
  </w:num>
  <w:num w:numId="29">
    <w:abstractNumId w:val="2"/>
  </w:num>
  <w:num w:numId="30">
    <w:abstractNumId w:val="9"/>
  </w:num>
  <w:num w:numId="31">
    <w:abstractNumId w:val="7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2E"/>
    <w:rsid w:val="002A5D2E"/>
    <w:rsid w:val="008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5D2E"/>
  </w:style>
  <w:style w:type="character" w:styleId="a5">
    <w:name w:val="Hyperlink"/>
    <w:uiPriority w:val="99"/>
    <w:semiHidden/>
    <w:unhideWhenUsed/>
    <w:rsid w:val="002A5D2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A5D2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A5D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A5D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A5D2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A5D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5D2E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A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5D2E"/>
  </w:style>
  <w:style w:type="character" w:styleId="a5">
    <w:name w:val="Hyperlink"/>
    <w:uiPriority w:val="99"/>
    <w:semiHidden/>
    <w:unhideWhenUsed/>
    <w:rsid w:val="002A5D2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A5D2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A5D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A5D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A5D2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A5D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5D2E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A5D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iv-edu.ru/dep/mouoshuyarn/vasilevsk_mb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6126</Words>
  <Characters>34919</Characters>
  <Application>Microsoft Office Word</Application>
  <DocSecurity>0</DocSecurity>
  <Lines>290</Lines>
  <Paragraphs>81</Paragraphs>
  <ScaleCrop>false</ScaleCrop>
  <Company/>
  <LinksUpToDate>false</LinksUpToDate>
  <CharactersWithSpaces>40964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МДОУ-Василек</dc:creator>
  <cp:lastModifiedBy>МДОУ-Василек</cp:lastModifiedBy>
  <cp:revision>2</cp:revision>
  <dcterms:created xsi:type="dcterms:W3CDTF">2021-03-11T06:07:00Z</dcterms:created>
  <dcterms:modified xsi:type="dcterms:W3CDTF">2021-03-11T06:10:00Z</dcterms:modified>
</cp:coreProperties>
</file>